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C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C00000"/>
          <w:sz w:val="28"/>
          <w:szCs w:val="28"/>
          <w:lang w:eastAsia="ru-RU"/>
        </w:rPr>
        <w:t>Способы оформления и выдачи приглашения.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sz w:val="28"/>
          <w:szCs w:val="28"/>
          <w:lang w:eastAsia="ru-RU"/>
        </w:rPr>
        <w:t>Приглашение оформляется на формализованном защищённом бланке либо в форме электронного документа.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sz w:val="28"/>
          <w:szCs w:val="28"/>
          <w:lang w:eastAsia="ru-RU"/>
        </w:rPr>
      </w:pP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666666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C00000"/>
          <w:sz w:val="28"/>
          <w:szCs w:val="28"/>
          <w:lang w:eastAsia="ru-RU"/>
        </w:rPr>
        <w:t>Перечень оснований для отказа в предоставлении государственной услуги по оформлению и выдаче приглашения.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При рассмотрении ходатайства о выдаче приглашения проводится проверка на предмет наличия либо отсутствия оснований, предусмотренных статьями 26 и 27 Федерального закона от 25 августа 1996 г. № 114-ФЗ «О порядке выезда из Российской Федерации и въезда в Российскую Федерацию», по которым въезд иностранному гражданину не разрешается либо может быть не разрешен.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По результатам рассмотрения ходатайства принимается решение о выдаче либо в отказе в выдаче приглашения.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Приглашение не оформляется, если в отношении иностранного гражданина вынесено решение о </w:t>
      </w:r>
      <w:proofErr w:type="spellStart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неразрешении</w:t>
      </w:r>
      <w:proofErr w:type="spellEnd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въезда в Российскую Федерацию по основаниям, предусмотренным статьями 26,27 Федерального закона от15 августа 1996 года №114-ФЗ «О порядке выезда из Российской Федерации и въезда в Российскую Федерацию»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proofErr w:type="gramStart"/>
      <w:r w:rsidRPr="00757226">
        <w:rPr>
          <w:rFonts w:ascii="Georgia" w:eastAsia="Times New Roman" w:hAnsi="Georgia"/>
          <w:b/>
          <w:bCs/>
          <w:color w:val="000000"/>
          <w:sz w:val="28"/>
          <w:szCs w:val="28"/>
          <w:lang w:eastAsia="ru-RU"/>
        </w:rPr>
        <w:t>Решение об отказе в выдаче высококвалифицированному специалисту приглашения на въезд в Российскую Федерацию в целях осуществления трудовой деятельности</w:t>
      </w: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  принимается, в том числе, при наличии одного из оснований, предусмотренных подпунктами 1–7 пункта 9 и пунктом 9.1 статьи 18 Федерального закона от 25 июля 2002 г. № 115-ФЗ «О правовом положении иностранных граждан в Российской Федерации», если данный иностранный гражданин:</w:t>
      </w:r>
      <w:proofErr w:type="gramEnd"/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1. Выступает за насильственное изменение основ конституционного строя Российской Федерации, иными действиями создает угрозу безопасности Российской Федерации или граждан Российской Федерации.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2. Финансирует, планирует террористические (</w:t>
      </w:r>
      <w:proofErr w:type="gramStart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экстремистские) </w:t>
      </w:r>
      <w:proofErr w:type="gramEnd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акты, оказывает содействие в совершении таких актов или совершает их, а равно иными действиями поддерживает террористическую (экстремистскую) деятельность.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3. В течение пяти лет, предшествовавших дню подачи заявления о выдаче разрешения на работу, подвергался административному </w:t>
      </w:r>
      <w:proofErr w:type="gramStart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lastRenderedPageBreak/>
        <w:t>выдворению</w:t>
      </w:r>
      <w:proofErr w:type="gramEnd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за пределы Российской Федерации, депортировался либо передавался Российской Федерацией иностранному государству в соответствии с международным договором Российской Федерации о </w:t>
      </w:r>
      <w:proofErr w:type="spellStart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реадмиссии</w:t>
      </w:r>
      <w:proofErr w:type="spellEnd"/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4. Представил поддельные или подложные документы либо сообщил о себе заведомо ложные сведения.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5. Осужден вступившим в законную силу приговором суда за совершение тяжкого или особо тяжкого преступления либо преступления, рецидив которого признан опасным.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6. Имеет непогашенную или неснятую судимость за совершение тяжкого или особо тяжкого преступления на территории Российской Федерации либо за ее пределами, признаваемого таковым в соответствии с федеральным законом.</w:t>
      </w:r>
    </w:p>
    <w:p w:rsidR="00757226" w:rsidRPr="00757226" w:rsidRDefault="00757226" w:rsidP="00757226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757226">
        <w:rPr>
          <w:rFonts w:ascii="Georgia" w:eastAsia="Times New Roman" w:hAnsi="Georgia"/>
          <w:color w:val="000000"/>
          <w:sz w:val="28"/>
          <w:szCs w:val="28"/>
          <w:lang w:eastAsia="ru-RU"/>
        </w:rPr>
        <w:t>7. Неоднократно (два и более раза) в течение одного года привлекался к административной ответственности за нарушение законодательства Российской Федерации в части обеспечения режима пребывания (проживания) иностранных граждан в Российской Федерации.</w:t>
      </w:r>
    </w:p>
    <w:p w:rsidR="00400105" w:rsidRPr="00757226" w:rsidRDefault="00400105" w:rsidP="00757226">
      <w:bookmarkStart w:id="0" w:name="_GoBack"/>
      <w:bookmarkEnd w:id="0"/>
    </w:p>
    <w:sectPr w:rsidR="00400105" w:rsidRPr="007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6F"/>
    <w:rsid w:val="002A2203"/>
    <w:rsid w:val="00375C6F"/>
    <w:rsid w:val="00400105"/>
    <w:rsid w:val="00404FF9"/>
    <w:rsid w:val="0075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2461</Characters>
  <Application>Microsoft Office Word</Application>
  <DocSecurity>0</DocSecurity>
  <Lines>20</Lines>
  <Paragraphs>5</Paragraphs>
  <ScaleCrop>false</ScaleCrop>
  <Company>Microsoft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2016-08-09T10:13:00Z</dcterms:created>
  <dcterms:modified xsi:type="dcterms:W3CDTF">2016-08-09T10:31:00Z</dcterms:modified>
</cp:coreProperties>
</file>